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3382" w:rsidRDefault="00C83382" w:rsidP="00C83382">
      <w:pPr>
        <w:jc w:val="center"/>
      </w:pPr>
      <w:r>
        <w:rPr>
          <w:rFonts w:ascii="Arial" w:hAnsi="Arial" w:cs="Arial"/>
          <w:noProof/>
          <w:color w:val="0000FF"/>
          <w:sz w:val="27"/>
          <w:szCs w:val="27"/>
        </w:rPr>
        <w:drawing>
          <wp:inline distT="0" distB="0" distL="0" distR="0">
            <wp:extent cx="1352550" cy="940248"/>
            <wp:effectExtent l="19050" t="0" r="0" b="0"/>
            <wp:docPr id="1" name="rg_hi" descr="http://t1.gstatic.com/images?q=tbn:ANd9GcRy0zYdWosDWoERUtauZrLdQOqLOfQ34YMIy4i-Wn_uQ0050PEZ:www.scenictrace.com/wp-content/uploads/Logans-Roadhouse.jp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1.gstatic.com/images?q=tbn:ANd9GcRy0zYdWosDWoERUtauZrLdQOqLOfQ34YMIy4i-Wn_uQ0050PEZ:www.scenictrace.com/wp-content/uploads/Logans-Roadhouse.jpg">
                      <a:hlinkClick r:id="rId4"/>
                    </pic:cNvPr>
                    <pic:cNvPicPr>
                      <a:picLocks noChangeAspect="1" noChangeArrowheads="1"/>
                    </pic:cNvPicPr>
                  </pic:nvPicPr>
                  <pic:blipFill>
                    <a:blip r:embed="rId5" cstate="print"/>
                    <a:srcRect/>
                    <a:stretch>
                      <a:fillRect/>
                    </a:stretch>
                  </pic:blipFill>
                  <pic:spPr bwMode="auto">
                    <a:xfrm>
                      <a:off x="0" y="0"/>
                      <a:ext cx="1356424" cy="942941"/>
                    </a:xfrm>
                    <a:prstGeom prst="rect">
                      <a:avLst/>
                    </a:prstGeom>
                    <a:noFill/>
                    <a:ln w="9525">
                      <a:noFill/>
                      <a:miter lim="800000"/>
                      <a:headEnd/>
                      <a:tailEnd/>
                    </a:ln>
                  </pic:spPr>
                </pic:pic>
              </a:graphicData>
            </a:graphic>
          </wp:inline>
        </w:drawing>
      </w:r>
    </w:p>
    <w:p w:rsidR="00BB0919" w:rsidRPr="00C83382" w:rsidRDefault="00C83382" w:rsidP="00C83382">
      <w:pPr>
        <w:jc w:val="center"/>
        <w:rPr>
          <w:sz w:val="44"/>
          <w:szCs w:val="44"/>
        </w:rPr>
      </w:pPr>
      <w:r w:rsidRPr="00C83382">
        <w:rPr>
          <w:sz w:val="44"/>
          <w:szCs w:val="44"/>
        </w:rPr>
        <w:t>Logan’s Roadhouse Gamecock Duals</w:t>
      </w:r>
    </w:p>
    <w:p w:rsidR="00C83382" w:rsidRDefault="00CD7A15" w:rsidP="00C83382">
      <w:pPr>
        <w:jc w:val="center"/>
        <w:rPr>
          <w:sz w:val="36"/>
          <w:szCs w:val="36"/>
        </w:rPr>
      </w:pPr>
      <w:r>
        <w:rPr>
          <w:sz w:val="36"/>
          <w:szCs w:val="36"/>
        </w:rPr>
        <w:t xml:space="preserve">January 26, </w:t>
      </w:r>
      <w:r w:rsidR="00C83382" w:rsidRPr="00C83382">
        <w:rPr>
          <w:sz w:val="36"/>
          <w:szCs w:val="36"/>
        </w:rPr>
        <w:t>2013</w:t>
      </w:r>
    </w:p>
    <w:p w:rsidR="00C83382" w:rsidRDefault="00C83382" w:rsidP="00C83382">
      <w:pPr>
        <w:jc w:val="center"/>
        <w:rPr>
          <w:sz w:val="36"/>
          <w:szCs w:val="36"/>
        </w:rPr>
      </w:pPr>
    </w:p>
    <w:p w:rsidR="00C83382" w:rsidRDefault="00C83382" w:rsidP="00C83382">
      <w:pPr>
        <w:rPr>
          <w:sz w:val="28"/>
          <w:szCs w:val="28"/>
        </w:rPr>
      </w:pPr>
      <w:r w:rsidRPr="00C83382">
        <w:rPr>
          <w:sz w:val="28"/>
          <w:szCs w:val="28"/>
        </w:rPr>
        <w:t xml:space="preserve">Coach, </w:t>
      </w:r>
    </w:p>
    <w:p w:rsidR="00C83382" w:rsidRDefault="00C83382" w:rsidP="00C83382">
      <w:pPr>
        <w:rPr>
          <w:sz w:val="28"/>
          <w:szCs w:val="28"/>
        </w:rPr>
      </w:pPr>
      <w:r>
        <w:rPr>
          <w:sz w:val="28"/>
          <w:szCs w:val="28"/>
        </w:rPr>
        <w:tab/>
        <w:t xml:space="preserve">First, thanks for your interest in attending the 2013 Logan’s Roadhouse Gamecock Duals at Sumter High School.  I am very much looking forward to the upcoming season and all of the excitement that it will surely bring.  This year we will look to field 16 teams from across the state and beyond.  We will run 6 mats so that the tournament can move along at an acceptable pace.  Each team will be guaranteed 5 matches for this one day event.  It is my hope that you will enjoy the event enough to come back for the next few years.  That being </w:t>
      </w:r>
      <w:r w:rsidR="008372BE">
        <w:rPr>
          <w:sz w:val="28"/>
          <w:szCs w:val="28"/>
        </w:rPr>
        <w:t>said</w:t>
      </w:r>
      <w:r>
        <w:rPr>
          <w:sz w:val="28"/>
          <w:szCs w:val="28"/>
        </w:rPr>
        <w:t xml:space="preserve"> please do not hesitate to offer suggestions or ideas for this year’s tournament.  </w:t>
      </w:r>
    </w:p>
    <w:p w:rsidR="00C83382" w:rsidRDefault="00C83382" w:rsidP="00C83382">
      <w:pPr>
        <w:rPr>
          <w:sz w:val="28"/>
          <w:szCs w:val="28"/>
        </w:rPr>
      </w:pPr>
      <w:r>
        <w:rPr>
          <w:sz w:val="28"/>
          <w:szCs w:val="28"/>
        </w:rPr>
        <w:tab/>
        <w:t>If you would like to come up on Friday and get in a workout on the mats, please let me know so that I can make those arrangements.  Since this is a one day tournament, we have not identified a host hotel, but if we have enough teams interested in coming up the night before we will surely work on finding the most reasonable options for accommodations.  Again, thank you for your interest.  Without great teams and coaches showing interest this event would certainly not be possible.  Below you will find some information about the tournament as well as a list of teams that are currently committed.</w:t>
      </w:r>
    </w:p>
    <w:p w:rsidR="00C83382" w:rsidRDefault="00C83382" w:rsidP="00C83382">
      <w:pPr>
        <w:rPr>
          <w:sz w:val="28"/>
          <w:szCs w:val="28"/>
        </w:rPr>
      </w:pPr>
      <w:r>
        <w:rPr>
          <w:sz w:val="28"/>
          <w:szCs w:val="28"/>
        </w:rPr>
        <w:t xml:space="preserve">Yours in wrestling, </w:t>
      </w:r>
    </w:p>
    <w:p w:rsidR="00C83382" w:rsidRDefault="00C83382" w:rsidP="00C83382">
      <w:pPr>
        <w:spacing w:after="0" w:line="240" w:lineRule="auto"/>
        <w:rPr>
          <w:sz w:val="28"/>
          <w:szCs w:val="28"/>
        </w:rPr>
      </w:pPr>
      <w:r>
        <w:rPr>
          <w:sz w:val="28"/>
          <w:szCs w:val="28"/>
        </w:rPr>
        <w:t>Cody Slaughter</w:t>
      </w:r>
    </w:p>
    <w:p w:rsidR="00C83382" w:rsidRDefault="00C83382" w:rsidP="00C83382">
      <w:pPr>
        <w:spacing w:after="0" w:line="240" w:lineRule="auto"/>
        <w:rPr>
          <w:sz w:val="28"/>
          <w:szCs w:val="28"/>
        </w:rPr>
      </w:pPr>
      <w:r>
        <w:rPr>
          <w:sz w:val="28"/>
          <w:szCs w:val="28"/>
        </w:rPr>
        <w:t>Sumter High School</w:t>
      </w:r>
    </w:p>
    <w:p w:rsidR="00C83382" w:rsidRPr="00C83382" w:rsidRDefault="00C83382" w:rsidP="00C83382">
      <w:pPr>
        <w:rPr>
          <w:sz w:val="28"/>
          <w:szCs w:val="28"/>
        </w:rPr>
      </w:pPr>
    </w:p>
    <w:p w:rsidR="00C83382" w:rsidRDefault="00C83382" w:rsidP="00C83382">
      <w:pPr>
        <w:jc w:val="center"/>
      </w:pPr>
      <w:r w:rsidRPr="00C83382">
        <w:rPr>
          <w:noProof/>
        </w:rPr>
        <w:lastRenderedPageBreak/>
        <w:drawing>
          <wp:inline distT="0" distB="0" distL="0" distR="0">
            <wp:extent cx="1352550" cy="940248"/>
            <wp:effectExtent l="19050" t="0" r="0" b="0"/>
            <wp:docPr id="2" name="rg_hi" descr="http://t1.gstatic.com/images?q=tbn:ANd9GcRy0zYdWosDWoERUtauZrLdQOqLOfQ34YMIy4i-Wn_uQ0050PEZ:www.scenictrace.com/wp-content/uploads/Logans-Roadhouse.jp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1.gstatic.com/images?q=tbn:ANd9GcRy0zYdWosDWoERUtauZrLdQOqLOfQ34YMIy4i-Wn_uQ0050PEZ:www.scenictrace.com/wp-content/uploads/Logans-Roadhouse.jpg">
                      <a:hlinkClick r:id="rId4"/>
                    </pic:cNvPr>
                    <pic:cNvPicPr>
                      <a:picLocks noChangeAspect="1" noChangeArrowheads="1"/>
                    </pic:cNvPicPr>
                  </pic:nvPicPr>
                  <pic:blipFill>
                    <a:blip r:embed="rId5" cstate="print"/>
                    <a:srcRect/>
                    <a:stretch>
                      <a:fillRect/>
                    </a:stretch>
                  </pic:blipFill>
                  <pic:spPr bwMode="auto">
                    <a:xfrm>
                      <a:off x="0" y="0"/>
                      <a:ext cx="1356424" cy="942941"/>
                    </a:xfrm>
                    <a:prstGeom prst="rect">
                      <a:avLst/>
                    </a:prstGeom>
                    <a:noFill/>
                    <a:ln w="9525">
                      <a:noFill/>
                      <a:miter lim="800000"/>
                      <a:headEnd/>
                      <a:tailEnd/>
                    </a:ln>
                  </pic:spPr>
                </pic:pic>
              </a:graphicData>
            </a:graphic>
          </wp:inline>
        </w:drawing>
      </w:r>
    </w:p>
    <w:p w:rsidR="00C83382" w:rsidRPr="00C83382" w:rsidRDefault="00C83382" w:rsidP="00C83382">
      <w:pPr>
        <w:jc w:val="center"/>
        <w:rPr>
          <w:sz w:val="44"/>
          <w:szCs w:val="44"/>
        </w:rPr>
      </w:pPr>
      <w:r w:rsidRPr="00C83382">
        <w:rPr>
          <w:sz w:val="44"/>
          <w:szCs w:val="44"/>
        </w:rPr>
        <w:t>Logan’s Roadhouse Gamecock Duals</w:t>
      </w:r>
    </w:p>
    <w:p w:rsidR="00C83382" w:rsidRDefault="00CD7A15" w:rsidP="00C83382">
      <w:pPr>
        <w:jc w:val="center"/>
        <w:rPr>
          <w:sz w:val="36"/>
          <w:szCs w:val="36"/>
        </w:rPr>
      </w:pPr>
      <w:r>
        <w:rPr>
          <w:sz w:val="36"/>
          <w:szCs w:val="36"/>
        </w:rPr>
        <w:t xml:space="preserve">January 26, </w:t>
      </w:r>
      <w:r w:rsidR="00C83382" w:rsidRPr="00C83382">
        <w:rPr>
          <w:sz w:val="36"/>
          <w:szCs w:val="36"/>
        </w:rPr>
        <w:t>2013</w:t>
      </w:r>
    </w:p>
    <w:p w:rsidR="00CD7A15" w:rsidRDefault="00CD7A15" w:rsidP="00C83382">
      <w:pPr>
        <w:jc w:val="center"/>
        <w:rPr>
          <w:sz w:val="36"/>
          <w:szCs w:val="36"/>
        </w:rPr>
      </w:pPr>
    </w:p>
    <w:p w:rsidR="00CD7A15" w:rsidRDefault="00CD7A15" w:rsidP="00CD7A15">
      <w:pPr>
        <w:rPr>
          <w:sz w:val="28"/>
          <w:szCs w:val="28"/>
        </w:rPr>
      </w:pPr>
      <w:r w:rsidRPr="00CD7A15">
        <w:rPr>
          <w:b/>
          <w:sz w:val="28"/>
          <w:szCs w:val="28"/>
        </w:rPr>
        <w:t>Date:</w:t>
      </w:r>
      <w:r w:rsidRPr="00CD7A15">
        <w:rPr>
          <w:sz w:val="28"/>
          <w:szCs w:val="28"/>
        </w:rPr>
        <w:t xml:space="preserve">  Saturday January 26, 2013</w:t>
      </w:r>
    </w:p>
    <w:p w:rsidR="00671463" w:rsidRPr="00CD7A15" w:rsidRDefault="00671463" w:rsidP="00CD7A15">
      <w:pPr>
        <w:rPr>
          <w:sz w:val="28"/>
          <w:szCs w:val="28"/>
        </w:rPr>
      </w:pPr>
      <w:r w:rsidRPr="00671463">
        <w:rPr>
          <w:b/>
          <w:sz w:val="28"/>
          <w:szCs w:val="28"/>
        </w:rPr>
        <w:t>Time:</w:t>
      </w:r>
      <w:r>
        <w:rPr>
          <w:sz w:val="28"/>
          <w:szCs w:val="28"/>
        </w:rPr>
        <w:t xml:space="preserve">  Weigh-In by Team (8:00 – 9:00)  Wrestle (10:00) </w:t>
      </w:r>
    </w:p>
    <w:p w:rsidR="00CD7A15" w:rsidRDefault="00CD7A15" w:rsidP="00CD7A15">
      <w:pPr>
        <w:rPr>
          <w:sz w:val="28"/>
          <w:szCs w:val="28"/>
        </w:rPr>
      </w:pPr>
      <w:r w:rsidRPr="00CD7A15">
        <w:rPr>
          <w:b/>
          <w:sz w:val="28"/>
          <w:szCs w:val="28"/>
        </w:rPr>
        <w:t>Fee:</w:t>
      </w:r>
      <w:r w:rsidRPr="00CD7A15">
        <w:rPr>
          <w:sz w:val="28"/>
          <w:szCs w:val="28"/>
        </w:rPr>
        <w:t xml:space="preserve">  $150</w:t>
      </w:r>
    </w:p>
    <w:p w:rsidR="00CD7A15" w:rsidRPr="00CD7A15" w:rsidRDefault="00CD7A15" w:rsidP="00CD7A15">
      <w:pPr>
        <w:rPr>
          <w:sz w:val="28"/>
          <w:szCs w:val="28"/>
        </w:rPr>
      </w:pPr>
      <w:r w:rsidRPr="00CD7A15">
        <w:rPr>
          <w:b/>
          <w:sz w:val="28"/>
          <w:szCs w:val="28"/>
        </w:rPr>
        <w:t>Number of Teams:</w:t>
      </w:r>
      <w:r>
        <w:rPr>
          <w:b/>
          <w:sz w:val="28"/>
          <w:szCs w:val="28"/>
        </w:rPr>
        <w:t xml:space="preserve"> </w:t>
      </w:r>
      <w:r>
        <w:rPr>
          <w:sz w:val="28"/>
          <w:szCs w:val="28"/>
        </w:rPr>
        <w:t>16</w:t>
      </w:r>
    </w:p>
    <w:p w:rsidR="00CD7A15" w:rsidRPr="00CD7A15" w:rsidRDefault="00CD7A15" w:rsidP="00CD7A15">
      <w:pPr>
        <w:rPr>
          <w:sz w:val="28"/>
          <w:szCs w:val="28"/>
        </w:rPr>
      </w:pPr>
      <w:r w:rsidRPr="00CD7A15">
        <w:rPr>
          <w:b/>
          <w:sz w:val="28"/>
          <w:szCs w:val="28"/>
        </w:rPr>
        <w:t>Regular Admission:</w:t>
      </w:r>
      <w:r w:rsidRPr="00CD7A15">
        <w:rPr>
          <w:sz w:val="28"/>
          <w:szCs w:val="28"/>
        </w:rPr>
        <w:t xml:space="preserve">  $6</w:t>
      </w:r>
    </w:p>
    <w:p w:rsidR="00CD7A15" w:rsidRPr="00CD7A15" w:rsidRDefault="00CD7A15" w:rsidP="00CD7A15">
      <w:pPr>
        <w:rPr>
          <w:sz w:val="28"/>
          <w:szCs w:val="28"/>
        </w:rPr>
      </w:pPr>
      <w:r w:rsidRPr="00CD7A15">
        <w:rPr>
          <w:b/>
          <w:sz w:val="28"/>
          <w:szCs w:val="28"/>
        </w:rPr>
        <w:t>SHS Student:</w:t>
      </w:r>
      <w:r w:rsidRPr="00CD7A15">
        <w:rPr>
          <w:sz w:val="28"/>
          <w:szCs w:val="28"/>
        </w:rPr>
        <w:t xml:space="preserve"> $3</w:t>
      </w:r>
    </w:p>
    <w:p w:rsidR="00CD7A15" w:rsidRDefault="00CD7A15" w:rsidP="00CD7A15">
      <w:pPr>
        <w:rPr>
          <w:sz w:val="28"/>
          <w:szCs w:val="28"/>
        </w:rPr>
      </w:pPr>
      <w:r w:rsidRPr="00CD7A15">
        <w:rPr>
          <w:b/>
          <w:sz w:val="28"/>
          <w:szCs w:val="28"/>
        </w:rPr>
        <w:t>Committed Teams:</w:t>
      </w:r>
      <w:r w:rsidRPr="00CD7A15">
        <w:rPr>
          <w:sz w:val="28"/>
          <w:szCs w:val="28"/>
        </w:rPr>
        <w:t xml:space="preserve">  Sumter, Stratford, Chesterfield, North Myrtle Beach, </w:t>
      </w:r>
      <w:proofErr w:type="spellStart"/>
      <w:r w:rsidRPr="00CD7A15">
        <w:rPr>
          <w:sz w:val="28"/>
          <w:szCs w:val="28"/>
        </w:rPr>
        <w:t>Dreher</w:t>
      </w:r>
      <w:proofErr w:type="spellEnd"/>
      <w:r w:rsidRPr="00CD7A15">
        <w:rPr>
          <w:sz w:val="28"/>
          <w:szCs w:val="28"/>
        </w:rPr>
        <w:t>, Dutch Fork, Wando, Bamberg-</w:t>
      </w:r>
      <w:proofErr w:type="spellStart"/>
      <w:r w:rsidRPr="00CD7A15">
        <w:rPr>
          <w:sz w:val="28"/>
          <w:szCs w:val="28"/>
        </w:rPr>
        <w:t>Ehrhardt</w:t>
      </w:r>
      <w:proofErr w:type="spellEnd"/>
      <w:r w:rsidRPr="00CD7A15">
        <w:rPr>
          <w:sz w:val="28"/>
          <w:szCs w:val="28"/>
        </w:rPr>
        <w:t>, Gilbert, Conway, Chapin, Hartsville, Summerville, Westfield (GA), Fort Dorchester</w:t>
      </w:r>
      <w:r w:rsidR="00DA201F">
        <w:rPr>
          <w:sz w:val="28"/>
          <w:szCs w:val="28"/>
        </w:rPr>
        <w:t>, and Camden</w:t>
      </w:r>
    </w:p>
    <w:p w:rsidR="00CD7A15" w:rsidRPr="00C83382" w:rsidRDefault="00CD7A15" w:rsidP="00CD7A15">
      <w:pPr>
        <w:rPr>
          <w:sz w:val="36"/>
          <w:szCs w:val="36"/>
        </w:rPr>
      </w:pPr>
      <w:r w:rsidRPr="00CD7A15">
        <w:rPr>
          <w:b/>
          <w:sz w:val="28"/>
          <w:szCs w:val="28"/>
        </w:rPr>
        <w:t>Random Information:</w:t>
      </w:r>
      <w:r>
        <w:rPr>
          <w:sz w:val="28"/>
          <w:szCs w:val="28"/>
        </w:rPr>
        <w:t xml:space="preserve">  We will have a full concession stand and hospitality room (For coaches and officials).   Each team will receive 3 wristbands for the hospitality room (you may issue these to whomever you please). There will be a designated area for team coolers so please do not hesitate to bring drinks and snacks for your team.  We will offer T-Shirts which you can pre-order for your team.  If you pre-order them the cost will be $10 per shirt, if you wait until the day of the tournament, the shirts will be $15.  Trophies will be awarded to the top 4 teams, medals awarded to the all tournament team, and a special award for the championship team.  Any further </w:t>
      </w:r>
      <w:proofErr w:type="gramStart"/>
      <w:r>
        <w:rPr>
          <w:sz w:val="28"/>
          <w:szCs w:val="28"/>
        </w:rPr>
        <w:t>questions,</w:t>
      </w:r>
      <w:proofErr w:type="gramEnd"/>
      <w:r>
        <w:rPr>
          <w:sz w:val="28"/>
          <w:szCs w:val="28"/>
        </w:rPr>
        <w:t xml:space="preserve"> please call me at 803-707-8759 or email me at </w:t>
      </w:r>
      <w:hyperlink r:id="rId6" w:history="1">
        <w:r w:rsidR="008372BE" w:rsidRPr="00F563BD">
          <w:rPr>
            <w:rStyle w:val="Hyperlink"/>
            <w:sz w:val="28"/>
            <w:szCs w:val="28"/>
          </w:rPr>
          <w:t>cody.slaughter@sumterschools.net</w:t>
        </w:r>
      </w:hyperlink>
      <w:r w:rsidR="008372BE">
        <w:rPr>
          <w:sz w:val="28"/>
          <w:szCs w:val="28"/>
        </w:rPr>
        <w:t xml:space="preserve"> </w:t>
      </w:r>
    </w:p>
    <w:sectPr w:rsidR="00CD7A15" w:rsidRPr="00C83382" w:rsidSect="00BB091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83382"/>
    <w:rsid w:val="00076F0A"/>
    <w:rsid w:val="00671463"/>
    <w:rsid w:val="008372BE"/>
    <w:rsid w:val="00BB0919"/>
    <w:rsid w:val="00C83382"/>
    <w:rsid w:val="00CD7A15"/>
    <w:rsid w:val="00DA201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091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8338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3382"/>
    <w:rPr>
      <w:rFonts w:ascii="Tahoma" w:hAnsi="Tahoma" w:cs="Tahoma"/>
      <w:sz w:val="16"/>
      <w:szCs w:val="16"/>
    </w:rPr>
  </w:style>
  <w:style w:type="character" w:styleId="Hyperlink">
    <w:name w:val="Hyperlink"/>
    <w:basedOn w:val="DefaultParagraphFont"/>
    <w:uiPriority w:val="99"/>
    <w:unhideWhenUsed/>
    <w:rsid w:val="008372BE"/>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cody.slaughter@sumterschools.net" TargetMode="External"/><Relationship Id="rId5" Type="http://schemas.openxmlformats.org/officeDocument/2006/relationships/image" Target="media/image1.jpeg"/><Relationship Id="rId4" Type="http://schemas.openxmlformats.org/officeDocument/2006/relationships/hyperlink" Target="http://www.google.com/imgres?q=logan's+roadhouse&amp;um=1&amp;hl=en&amp;safe=active&amp;sa=N&amp;biw=1024&amp;bih=571&amp;tbm=isch&amp;tbnid=y5FZYoFlHUgP3M:&amp;imgrefurl=http://www.scenictrace.com/communities/mississippi/ridgeland/restaurants-ridgeland/logans-roadhouse/&amp;imgurl=http://www.scenictrace.com/wp-content/uploads/Logans-Roadhouse.jpg&amp;w=351&amp;h=245&amp;ei=S2o-UPCkJ4Oo8gT_1oHoAQ&amp;zoom=1&amp;iact=hc&amp;vpx=319&amp;vpy=141&amp;dur=438&amp;hovh=187&amp;hovw=269&amp;tx=127&amp;ty=93&amp;sig=106654241617087578421&amp;page=1&amp;tbnh=107&amp;tbnw=153&amp;start=0&amp;ndsp=17&amp;ved=1t:429,r:2,s:0,i:8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385</Words>
  <Characters>2201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Sumter School District</Company>
  <LinksUpToDate>false</LinksUpToDate>
  <CharactersWithSpaces>2581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cody.slaughter</dc:creator>
  <cp:keywords/>
  <dc:description/>
  <cp:lastModifiedBy>cody.slaughter</cp:lastModifiedBy>
  <cp:revision>4</cp:revision>
  <dcterms:created xsi:type="dcterms:W3CDTF">2012-08-29T19:12:00Z</dcterms:created>
  <dcterms:modified xsi:type="dcterms:W3CDTF">2012-09-04T18:31:00Z</dcterms:modified>
</cp:coreProperties>
</file>